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08984" w14:textId="3993EADB" w:rsidR="005012D3" w:rsidRPr="004735C1" w:rsidRDefault="00E36CCB" w:rsidP="00E36CCB">
      <w:pPr>
        <w:ind w:left="45" w:firstLine="675"/>
        <w:jc w:val="center"/>
        <w:rPr>
          <w:b/>
          <w:color w:val="339966"/>
          <w:sz w:val="32"/>
          <w:szCs w:val="32"/>
        </w:rPr>
      </w:pPr>
      <w:r w:rsidRPr="004735C1">
        <w:rPr>
          <w:b/>
          <w:color w:val="FF0000"/>
          <w:sz w:val="32"/>
          <w:szCs w:val="32"/>
        </w:rPr>
        <w:t xml:space="preserve">BẬC HỌC MẦM NON TỔ CHỨC </w:t>
      </w:r>
      <w:r w:rsidR="004735C1" w:rsidRPr="004735C1">
        <w:rPr>
          <w:b/>
          <w:color w:val="FF0000"/>
          <w:sz w:val="32"/>
          <w:szCs w:val="32"/>
        </w:rPr>
        <w:t>HỘI NGHỊ TỖNG KẾT</w:t>
      </w:r>
      <w:r w:rsidR="005012D3" w:rsidRPr="004735C1">
        <w:rPr>
          <w:b/>
          <w:color w:val="FF0000"/>
          <w:sz w:val="32"/>
          <w:szCs w:val="32"/>
        </w:rPr>
        <w:t xml:space="preserve"> CHUYÊN ĐỀ</w:t>
      </w:r>
    </w:p>
    <w:p w14:paraId="5C604C5C" w14:textId="388797F6" w:rsidR="005012D3" w:rsidRPr="004735C1" w:rsidRDefault="004735C1" w:rsidP="004735C1">
      <w:pPr>
        <w:ind w:left="45"/>
        <w:rPr>
          <w:color w:val="FF0000"/>
          <w:sz w:val="32"/>
          <w:szCs w:val="32"/>
        </w:rPr>
      </w:pPr>
      <w:r w:rsidRPr="004735C1">
        <w:rPr>
          <w:color w:val="FF0000"/>
          <w:sz w:val="32"/>
          <w:szCs w:val="32"/>
        </w:rPr>
        <w:t xml:space="preserve">       </w:t>
      </w:r>
      <w:r w:rsidR="00315E0D" w:rsidRPr="004735C1">
        <w:rPr>
          <w:color w:val="FF0000"/>
          <w:sz w:val="32"/>
          <w:szCs w:val="32"/>
        </w:rPr>
        <w:t>“</w:t>
      </w:r>
      <w:r w:rsidRPr="004735C1">
        <w:rPr>
          <w:color w:val="FF0000"/>
          <w:sz w:val="32"/>
          <w:szCs w:val="32"/>
        </w:rPr>
        <w:t xml:space="preserve">Xây dựng </w:t>
      </w:r>
      <w:r w:rsidR="00315E0D" w:rsidRPr="004735C1">
        <w:rPr>
          <w:color w:val="FF0000"/>
          <w:sz w:val="32"/>
          <w:szCs w:val="32"/>
        </w:rPr>
        <w:t>trường Mầm non</w:t>
      </w:r>
      <w:r w:rsidRPr="004735C1">
        <w:rPr>
          <w:color w:val="FF0000"/>
          <w:sz w:val="32"/>
          <w:szCs w:val="32"/>
        </w:rPr>
        <w:t xml:space="preserve"> lấy trẻ làm trung tâm, giai đoạn 2016 - 2020</w:t>
      </w:r>
      <w:r w:rsidR="00315E0D" w:rsidRPr="004735C1">
        <w:rPr>
          <w:color w:val="FF0000"/>
          <w:sz w:val="32"/>
          <w:szCs w:val="32"/>
        </w:rPr>
        <w:t>”</w:t>
      </w:r>
    </w:p>
    <w:p w14:paraId="59482046" w14:textId="77777777" w:rsidR="004735C1" w:rsidRDefault="004735C1" w:rsidP="004735C1">
      <w:pPr>
        <w:ind w:left="45"/>
        <w:rPr>
          <w:color w:val="FF0000"/>
          <w:sz w:val="32"/>
          <w:szCs w:val="26"/>
        </w:rPr>
      </w:pPr>
    </w:p>
    <w:p w14:paraId="2DEC8269" w14:textId="77777777" w:rsidR="004735C1" w:rsidRPr="004735C1" w:rsidRDefault="004735C1" w:rsidP="004735C1">
      <w:pPr>
        <w:spacing w:before="60" w:after="60" w:line="288" w:lineRule="auto"/>
        <w:ind w:firstLine="720"/>
        <w:jc w:val="both"/>
        <w:rPr>
          <w:rFonts w:eastAsia="Calibri"/>
          <w:bCs/>
          <w:i/>
          <w:color w:val="1F497D" w:themeColor="text2"/>
          <w:sz w:val="28"/>
          <w:szCs w:val="28"/>
        </w:rPr>
      </w:pPr>
      <w:r w:rsidRPr="004735C1">
        <w:rPr>
          <w:rFonts w:eastAsia="Calibri"/>
          <w:bCs/>
          <w:i/>
          <w:color w:val="1F497D" w:themeColor="text2"/>
          <w:sz w:val="28"/>
          <w:szCs w:val="28"/>
        </w:rPr>
        <w:t>Căn cứ kế hoạch số 493/GDĐT-MN ngày 21 tháng 02 năm 2017 của Sở Giáo dục và Đào tạo Thành phố Hồ Chí Minh về việc triển khai chuyên đề “Xây dựng trường mầm non</w:t>
      </w:r>
      <w:r w:rsidRPr="004735C1">
        <w:rPr>
          <w:rFonts w:eastAsia="Calibri"/>
          <w:i/>
          <w:color w:val="1F497D" w:themeColor="text2"/>
          <w:sz w:val="28"/>
          <w:szCs w:val="28"/>
        </w:rPr>
        <w:t xml:space="preserve"> </w:t>
      </w:r>
      <w:r w:rsidRPr="004735C1">
        <w:rPr>
          <w:rFonts w:eastAsia="Calibri"/>
          <w:bCs/>
          <w:i/>
          <w:color w:val="1F497D" w:themeColor="text2"/>
          <w:sz w:val="28"/>
          <w:szCs w:val="28"/>
        </w:rPr>
        <w:t>lấy trẻ làm trung tâm” giai đoạn 2016 – 2020;</w:t>
      </w:r>
    </w:p>
    <w:p w14:paraId="7ED00220" w14:textId="061B1EFD" w:rsidR="00315E0D" w:rsidRDefault="004735C1" w:rsidP="004735C1">
      <w:pPr>
        <w:spacing w:before="60" w:after="60" w:line="288" w:lineRule="auto"/>
        <w:ind w:firstLine="720"/>
        <w:jc w:val="both"/>
        <w:rPr>
          <w:rFonts w:eastAsia="Calibri"/>
          <w:bCs/>
          <w:i/>
          <w:color w:val="1F497D" w:themeColor="text2"/>
          <w:sz w:val="28"/>
          <w:szCs w:val="28"/>
        </w:rPr>
      </w:pPr>
      <w:r w:rsidRPr="004735C1">
        <w:rPr>
          <w:rFonts w:eastAsia="Calibri"/>
          <w:i/>
          <w:color w:val="1F497D" w:themeColor="text2"/>
          <w:sz w:val="28"/>
          <w:szCs w:val="28"/>
        </w:rPr>
        <w:t xml:space="preserve">Phòng Giáo dục và Đào tạo Phú Nhuận đã xây dựng kế hoạch số 273/GDĐT-MN ngày 30 tháng 5 năm 2017 để triển khai </w:t>
      </w:r>
      <w:r w:rsidR="00D264D6">
        <w:rPr>
          <w:rFonts w:eastAsia="Calibri"/>
          <w:i/>
          <w:color w:val="1F497D" w:themeColor="text2"/>
          <w:sz w:val="28"/>
          <w:szCs w:val="28"/>
        </w:rPr>
        <w:t xml:space="preserve">việc </w:t>
      </w:r>
      <w:r w:rsidRPr="004735C1">
        <w:rPr>
          <w:rFonts w:eastAsia="Calibri"/>
          <w:i/>
          <w:color w:val="1F497D" w:themeColor="text2"/>
          <w:sz w:val="28"/>
          <w:szCs w:val="28"/>
        </w:rPr>
        <w:t xml:space="preserve">thực hiện chuyên đề </w:t>
      </w:r>
      <w:r w:rsidRPr="004735C1">
        <w:rPr>
          <w:rFonts w:eastAsia="Calibri"/>
          <w:bCs/>
          <w:i/>
          <w:color w:val="1F497D" w:themeColor="text2"/>
          <w:sz w:val="28"/>
          <w:szCs w:val="28"/>
        </w:rPr>
        <w:t>“Xây dựng trường mầm non</w:t>
      </w:r>
      <w:r w:rsidRPr="004735C1">
        <w:rPr>
          <w:rFonts w:eastAsia="Calibri"/>
          <w:i/>
          <w:color w:val="1F497D" w:themeColor="text2"/>
          <w:sz w:val="28"/>
          <w:szCs w:val="28"/>
        </w:rPr>
        <w:t xml:space="preserve"> </w:t>
      </w:r>
      <w:r w:rsidRPr="004735C1">
        <w:rPr>
          <w:rFonts w:eastAsia="Calibri"/>
          <w:bCs/>
          <w:i/>
          <w:color w:val="1F497D" w:themeColor="text2"/>
          <w:sz w:val="28"/>
          <w:szCs w:val="28"/>
        </w:rPr>
        <w:t>lấy trẻ làm trung tâm” giai đoạn 2016 – 2020;</w:t>
      </w:r>
    </w:p>
    <w:p w14:paraId="303D95A8" w14:textId="15BC668F" w:rsidR="00D264D6" w:rsidRPr="006D3254" w:rsidRDefault="006D3254" w:rsidP="006D3254">
      <w:pPr>
        <w:spacing w:line="276" w:lineRule="auto"/>
        <w:ind w:left="45" w:firstLine="675"/>
        <w:jc w:val="both"/>
        <w:rPr>
          <w:color w:val="1F497D" w:themeColor="text2"/>
          <w:sz w:val="28"/>
          <w:szCs w:val="28"/>
        </w:rPr>
      </w:pPr>
      <w:r w:rsidRPr="006D3254">
        <w:rPr>
          <w:rFonts w:eastAsia="Calibri"/>
          <w:color w:val="1F497D" w:themeColor="text2"/>
          <w:sz w:val="28"/>
          <w:szCs w:val="28"/>
        </w:rPr>
        <w:t xml:space="preserve">Chuyên đề </w:t>
      </w:r>
      <w:r w:rsidRPr="006D3254">
        <w:rPr>
          <w:rFonts w:eastAsia="Calibri"/>
          <w:bCs/>
          <w:color w:val="1F497D" w:themeColor="text2"/>
          <w:sz w:val="28"/>
          <w:szCs w:val="28"/>
        </w:rPr>
        <w:t>“Xây dựng trường mầm non</w:t>
      </w:r>
      <w:r w:rsidRPr="006D3254">
        <w:rPr>
          <w:rFonts w:eastAsia="Calibri"/>
          <w:color w:val="1F497D" w:themeColor="text2"/>
          <w:sz w:val="28"/>
          <w:szCs w:val="28"/>
        </w:rPr>
        <w:t xml:space="preserve"> </w:t>
      </w:r>
      <w:r w:rsidRPr="006D3254">
        <w:rPr>
          <w:rFonts w:eastAsia="Calibri"/>
          <w:bCs/>
          <w:color w:val="1F497D" w:themeColor="text2"/>
          <w:sz w:val="28"/>
          <w:szCs w:val="28"/>
        </w:rPr>
        <w:t>lấy trẻ làm trung tâm”</w:t>
      </w:r>
      <w:r>
        <w:rPr>
          <w:rFonts w:eastAsia="Calibri"/>
          <w:bCs/>
          <w:color w:val="1F497D" w:themeColor="text2"/>
          <w:sz w:val="28"/>
          <w:szCs w:val="28"/>
        </w:rPr>
        <w:t xml:space="preserve"> </w:t>
      </w:r>
      <w:r w:rsidRPr="006D3254">
        <w:rPr>
          <w:rFonts w:eastAsia="Calibri"/>
          <w:bCs/>
          <w:color w:val="1F497D" w:themeColor="text2"/>
          <w:sz w:val="28"/>
          <w:szCs w:val="28"/>
        </w:rPr>
        <w:t>bắt đầu được triển khai và tổ chức thực hiện từ năm học 2016 – 2017</w:t>
      </w:r>
      <w:r>
        <w:rPr>
          <w:rFonts w:eastAsia="Calibri"/>
          <w:bCs/>
          <w:color w:val="1F497D" w:themeColor="text2"/>
          <w:sz w:val="28"/>
          <w:szCs w:val="28"/>
        </w:rPr>
        <w:t xml:space="preserve">. </w:t>
      </w:r>
      <w:r w:rsidR="005C46B1">
        <w:rPr>
          <w:rFonts w:eastAsia="Calibri"/>
          <w:bCs/>
          <w:color w:val="1F497D" w:themeColor="text2"/>
          <w:sz w:val="28"/>
          <w:szCs w:val="28"/>
        </w:rPr>
        <w:t>S</w:t>
      </w:r>
      <w:r w:rsidR="004735C1" w:rsidRPr="006D3254">
        <w:rPr>
          <w:rFonts w:cs="Times New Roman"/>
          <w:color w:val="1F497D" w:themeColor="text2"/>
          <w:sz w:val="28"/>
          <w:szCs w:val="28"/>
          <w:shd w:val="clear" w:color="auto" w:fill="FFFFFF"/>
        </w:rPr>
        <w:t>áng ngày 2</w:t>
      </w:r>
      <w:r w:rsidR="00A13ED2" w:rsidRPr="006D3254">
        <w:rPr>
          <w:rFonts w:cs="Times New Roman"/>
          <w:color w:val="1F497D" w:themeColor="text2"/>
          <w:sz w:val="28"/>
          <w:szCs w:val="28"/>
          <w:shd w:val="clear" w:color="auto" w:fill="FFFFFF"/>
        </w:rPr>
        <w:t>5</w:t>
      </w:r>
      <w:r w:rsidR="003C416E" w:rsidRPr="006D3254">
        <w:rPr>
          <w:rFonts w:cs="Times New Roman"/>
          <w:color w:val="1F497D" w:themeColor="text2"/>
          <w:sz w:val="28"/>
          <w:szCs w:val="28"/>
          <w:shd w:val="clear" w:color="auto" w:fill="FFFFFF"/>
        </w:rPr>
        <w:t>/0</w:t>
      </w:r>
      <w:r w:rsidR="004735C1" w:rsidRPr="006D3254">
        <w:rPr>
          <w:rFonts w:cs="Times New Roman"/>
          <w:color w:val="1F497D" w:themeColor="text2"/>
          <w:sz w:val="28"/>
          <w:szCs w:val="28"/>
          <w:shd w:val="clear" w:color="auto" w:fill="FFFFFF"/>
        </w:rPr>
        <w:t>6</w:t>
      </w:r>
      <w:r w:rsidR="003C416E" w:rsidRPr="006D3254">
        <w:rPr>
          <w:rFonts w:cs="Times New Roman"/>
          <w:color w:val="1F497D" w:themeColor="text2"/>
          <w:sz w:val="28"/>
          <w:szCs w:val="28"/>
          <w:shd w:val="clear" w:color="auto" w:fill="FFFFFF"/>
        </w:rPr>
        <w:t>/2020</w:t>
      </w:r>
      <w:r w:rsidR="005012D3" w:rsidRPr="006D3254">
        <w:rPr>
          <w:rFonts w:cs="Times New Roman"/>
          <w:color w:val="1F497D" w:themeColor="text2"/>
          <w:sz w:val="28"/>
          <w:szCs w:val="28"/>
          <w:shd w:val="clear" w:color="auto" w:fill="FFFFFF"/>
        </w:rPr>
        <w:t xml:space="preserve"> tại trường M</w:t>
      </w:r>
      <w:r w:rsidR="004735C1" w:rsidRPr="006D3254">
        <w:rPr>
          <w:rFonts w:cs="Times New Roman"/>
          <w:color w:val="1F497D" w:themeColor="text2"/>
          <w:sz w:val="28"/>
          <w:szCs w:val="28"/>
          <w:shd w:val="clear" w:color="auto" w:fill="FFFFFF"/>
        </w:rPr>
        <w:t>G</w:t>
      </w:r>
      <w:r w:rsidR="005012D3" w:rsidRPr="006D3254">
        <w:rPr>
          <w:rFonts w:cs="Times New Roman"/>
          <w:color w:val="1F497D" w:themeColor="text2"/>
          <w:sz w:val="28"/>
          <w:szCs w:val="28"/>
          <w:shd w:val="clear" w:color="auto" w:fill="FFFFFF"/>
        </w:rPr>
        <w:t xml:space="preserve">SC </w:t>
      </w:r>
      <w:r w:rsidR="00DB7BF5" w:rsidRPr="006D3254">
        <w:rPr>
          <w:rFonts w:cs="Times New Roman"/>
          <w:color w:val="1F497D" w:themeColor="text2"/>
          <w:sz w:val="28"/>
          <w:szCs w:val="28"/>
          <w:shd w:val="clear" w:color="auto" w:fill="FFFFFF"/>
        </w:rPr>
        <w:t xml:space="preserve">5 </w:t>
      </w:r>
      <w:r w:rsidR="00766A9C" w:rsidRPr="006D3254">
        <w:rPr>
          <w:rFonts w:cs="Times New Roman"/>
          <w:color w:val="1F497D" w:themeColor="text2"/>
          <w:sz w:val="28"/>
          <w:szCs w:val="28"/>
          <w:shd w:val="clear" w:color="auto" w:fill="FFFFFF"/>
        </w:rPr>
        <w:t>ngành</w:t>
      </w:r>
      <w:r w:rsidR="00E36CCB" w:rsidRPr="006D3254">
        <w:rPr>
          <w:rFonts w:cs="Times New Roman"/>
          <w:color w:val="1F497D" w:themeColor="text2"/>
          <w:sz w:val="28"/>
          <w:szCs w:val="28"/>
          <w:shd w:val="clear" w:color="auto" w:fill="FFFFFF"/>
        </w:rPr>
        <w:t xml:space="preserve"> học </w:t>
      </w:r>
      <w:r w:rsidR="005012D3" w:rsidRPr="006D3254">
        <w:rPr>
          <w:color w:val="1F497D" w:themeColor="text2"/>
          <w:sz w:val="28"/>
          <w:szCs w:val="28"/>
        </w:rPr>
        <w:t xml:space="preserve">Mầm non phòng Giáo dục – Đào tạo quận Phú Nhuận đã tổ chức </w:t>
      </w:r>
      <w:r w:rsidR="004735C1" w:rsidRPr="006D3254">
        <w:rPr>
          <w:color w:val="1F497D" w:themeColor="text2"/>
          <w:sz w:val="28"/>
          <w:szCs w:val="28"/>
        </w:rPr>
        <w:t>Hội nghị tổng kết</w:t>
      </w:r>
      <w:r w:rsidR="005012D3" w:rsidRPr="006D3254">
        <w:rPr>
          <w:color w:val="1F497D" w:themeColor="text2"/>
          <w:sz w:val="28"/>
          <w:szCs w:val="28"/>
        </w:rPr>
        <w:t xml:space="preserve"> chuyên đề</w:t>
      </w:r>
      <w:r w:rsidR="003C416E" w:rsidRPr="006D3254">
        <w:rPr>
          <w:color w:val="1F497D" w:themeColor="text2"/>
          <w:sz w:val="28"/>
          <w:szCs w:val="28"/>
        </w:rPr>
        <w:t xml:space="preserve"> </w:t>
      </w:r>
      <w:r w:rsidR="004735C1" w:rsidRPr="006D3254">
        <w:rPr>
          <w:color w:val="1F497D" w:themeColor="text2"/>
          <w:sz w:val="28"/>
          <w:szCs w:val="28"/>
        </w:rPr>
        <w:t xml:space="preserve"> “Xây dựng trường Mầm non lấy trẻ làm trung tâm, giai đoạn 2016 - 2020”</w:t>
      </w:r>
      <w:r w:rsidR="00D264D6" w:rsidRPr="006D3254">
        <w:rPr>
          <w:color w:val="1F497D" w:themeColor="text2"/>
          <w:sz w:val="28"/>
          <w:szCs w:val="28"/>
        </w:rPr>
        <w:t xml:space="preserve">. </w:t>
      </w:r>
    </w:p>
    <w:p w14:paraId="6621B16B" w14:textId="77777777" w:rsidR="00D264D6" w:rsidRDefault="00D264D6" w:rsidP="006D3254">
      <w:pPr>
        <w:spacing w:line="276" w:lineRule="auto"/>
        <w:ind w:left="45" w:firstLine="675"/>
        <w:jc w:val="both"/>
        <w:rPr>
          <w:color w:val="1F497D" w:themeColor="text2"/>
          <w:sz w:val="28"/>
          <w:szCs w:val="28"/>
        </w:rPr>
      </w:pPr>
      <w:r>
        <w:rPr>
          <w:color w:val="1F497D" w:themeColor="text2"/>
          <w:sz w:val="28"/>
          <w:szCs w:val="28"/>
        </w:rPr>
        <w:t xml:space="preserve">Đến tham dự hội nghị: </w:t>
      </w:r>
    </w:p>
    <w:p w14:paraId="66B1E400" w14:textId="35A04537" w:rsidR="005012D3" w:rsidRPr="00E36CCB" w:rsidRDefault="005012D3" w:rsidP="006D3254">
      <w:pPr>
        <w:spacing w:line="276" w:lineRule="auto"/>
        <w:ind w:left="45" w:firstLine="675"/>
        <w:jc w:val="both"/>
        <w:rPr>
          <w:rFonts w:eastAsia="Times New Roman" w:cs="Times New Roman"/>
          <w:bCs/>
          <w:i/>
          <w:iCs/>
          <w:color w:val="1F497D" w:themeColor="text2"/>
          <w:sz w:val="28"/>
          <w:szCs w:val="28"/>
        </w:rPr>
      </w:pPr>
      <w:r w:rsidRPr="00E36CCB">
        <w:rPr>
          <w:rFonts w:eastAsia="Times New Roman" w:cs="Times New Roman"/>
          <w:bCs/>
          <w:i/>
          <w:iCs/>
          <w:color w:val="1F497D" w:themeColor="text2"/>
          <w:sz w:val="28"/>
          <w:szCs w:val="28"/>
        </w:rPr>
        <w:t>Về phía Phòng Giáo dục và Đào tạo:</w:t>
      </w:r>
    </w:p>
    <w:p w14:paraId="1AFB1F31" w14:textId="77777777" w:rsidR="004735C1" w:rsidRPr="004735C1" w:rsidRDefault="004735C1" w:rsidP="006D3254">
      <w:pPr>
        <w:numPr>
          <w:ilvl w:val="0"/>
          <w:numId w:val="8"/>
        </w:numPr>
        <w:shd w:val="clear" w:color="auto" w:fill="FFFFFF"/>
        <w:spacing w:line="276" w:lineRule="auto"/>
        <w:ind w:left="75"/>
        <w:jc w:val="both"/>
        <w:textAlignment w:val="baseline"/>
        <w:rPr>
          <w:rFonts w:eastAsia="Times New Roman" w:cs="Times New Roman"/>
          <w:color w:val="1F497D" w:themeColor="text2"/>
          <w:sz w:val="28"/>
          <w:szCs w:val="28"/>
        </w:rPr>
      </w:pPr>
      <w:r w:rsidRPr="004735C1">
        <w:rPr>
          <w:rFonts w:eastAsia="Times New Roman" w:cs="Times New Roman"/>
          <w:color w:val="1F497D" w:themeColor="text2"/>
          <w:sz w:val="28"/>
          <w:szCs w:val="28"/>
        </w:rPr>
        <w:t>Ông Võ Cao Long - Quận ủy viên - Trưởng phòng Giáo dục và Đào tạo;</w:t>
      </w:r>
    </w:p>
    <w:p w14:paraId="5184B6AE" w14:textId="53287B2E" w:rsidR="00ED0BC5" w:rsidRDefault="00ED0BC5" w:rsidP="006D3254">
      <w:pPr>
        <w:numPr>
          <w:ilvl w:val="0"/>
          <w:numId w:val="8"/>
        </w:numPr>
        <w:shd w:val="clear" w:color="auto" w:fill="FFFFFF"/>
        <w:spacing w:line="276" w:lineRule="auto"/>
        <w:ind w:left="75"/>
        <w:jc w:val="both"/>
        <w:textAlignment w:val="baseline"/>
        <w:rPr>
          <w:rFonts w:eastAsia="Times New Roman" w:cs="Times New Roman"/>
          <w:color w:val="1F497D" w:themeColor="text2"/>
          <w:sz w:val="28"/>
          <w:szCs w:val="28"/>
        </w:rPr>
      </w:pPr>
      <w:r w:rsidRPr="00E36CCB">
        <w:rPr>
          <w:rFonts w:eastAsia="Times New Roman" w:cs="Times New Roman"/>
          <w:color w:val="1F497D" w:themeColor="text2"/>
          <w:sz w:val="28"/>
          <w:szCs w:val="28"/>
        </w:rPr>
        <w:t>Bà Nguyễn Thị Kiều Oanh - Phó Trưởng phòng Giáo dục và Đào tạo;</w:t>
      </w:r>
    </w:p>
    <w:p w14:paraId="6B611384" w14:textId="77777777" w:rsidR="005012D3" w:rsidRPr="00E36CCB" w:rsidRDefault="003C416E" w:rsidP="006D3254">
      <w:pPr>
        <w:numPr>
          <w:ilvl w:val="0"/>
          <w:numId w:val="8"/>
        </w:numPr>
        <w:shd w:val="clear" w:color="auto" w:fill="FFFFFF"/>
        <w:spacing w:line="276" w:lineRule="auto"/>
        <w:ind w:left="75"/>
        <w:jc w:val="both"/>
        <w:textAlignment w:val="baseline"/>
        <w:rPr>
          <w:rFonts w:eastAsia="Times New Roman" w:cs="Times New Roman"/>
          <w:color w:val="1F497D" w:themeColor="text2"/>
          <w:sz w:val="28"/>
          <w:szCs w:val="28"/>
        </w:rPr>
      </w:pPr>
      <w:r w:rsidRPr="00E36CCB">
        <w:rPr>
          <w:rFonts w:eastAsia="Times New Roman" w:cs="Times New Roman"/>
          <w:color w:val="1F497D" w:themeColor="text2"/>
          <w:sz w:val="28"/>
          <w:szCs w:val="28"/>
        </w:rPr>
        <w:t>Các</w:t>
      </w:r>
      <w:r w:rsidR="008E7DE4" w:rsidRPr="00E36CCB">
        <w:rPr>
          <w:rFonts w:eastAsia="Times New Roman" w:cs="Times New Roman"/>
          <w:color w:val="1F497D" w:themeColor="text2"/>
          <w:sz w:val="28"/>
          <w:szCs w:val="28"/>
        </w:rPr>
        <w:t xml:space="preserve"> c</w:t>
      </w:r>
      <w:r w:rsidR="005012D3" w:rsidRPr="00E36CCB">
        <w:rPr>
          <w:rFonts w:eastAsia="Times New Roman" w:cs="Times New Roman"/>
          <w:color w:val="1F497D" w:themeColor="text2"/>
          <w:sz w:val="28"/>
          <w:szCs w:val="28"/>
        </w:rPr>
        <w:t>huyên viên tổ Mầm non phòng Giáo dục và Đào tạo.</w:t>
      </w:r>
    </w:p>
    <w:p w14:paraId="063694C9" w14:textId="77777777" w:rsidR="005012D3" w:rsidRPr="00E36CCB" w:rsidRDefault="005012D3" w:rsidP="006D3254">
      <w:pPr>
        <w:shd w:val="clear" w:color="auto" w:fill="FFFFFF"/>
        <w:spacing w:line="276" w:lineRule="auto"/>
        <w:ind w:firstLine="720"/>
        <w:jc w:val="both"/>
        <w:textAlignment w:val="baseline"/>
        <w:rPr>
          <w:rFonts w:eastAsia="Times New Roman" w:cs="Times New Roman"/>
          <w:color w:val="1F497D" w:themeColor="text2"/>
          <w:sz w:val="28"/>
          <w:szCs w:val="28"/>
        </w:rPr>
      </w:pPr>
      <w:r w:rsidRPr="00E36CCB">
        <w:rPr>
          <w:rFonts w:eastAsia="Times New Roman" w:cs="Times New Roman"/>
          <w:bCs/>
          <w:i/>
          <w:iCs/>
          <w:color w:val="1F497D" w:themeColor="text2"/>
          <w:sz w:val="28"/>
          <w:szCs w:val="28"/>
        </w:rPr>
        <w:t>Về phía cơ sở:</w:t>
      </w:r>
      <w:r w:rsidRPr="00E36CCB">
        <w:rPr>
          <w:rFonts w:eastAsia="Times New Roman" w:cs="Times New Roman"/>
          <w:color w:val="1F497D" w:themeColor="text2"/>
          <w:sz w:val="28"/>
          <w:szCs w:val="28"/>
        </w:rPr>
        <w:t> </w:t>
      </w:r>
    </w:p>
    <w:p w14:paraId="1ADA71EF" w14:textId="02212F22" w:rsidR="004735C1" w:rsidRDefault="005012D3" w:rsidP="006D3254">
      <w:pPr>
        <w:shd w:val="clear" w:color="auto" w:fill="FFFFFF"/>
        <w:spacing w:line="276" w:lineRule="auto"/>
        <w:ind w:firstLine="720"/>
        <w:jc w:val="both"/>
        <w:textAlignment w:val="baseline"/>
        <w:rPr>
          <w:rFonts w:eastAsia="Times New Roman" w:cs="Times New Roman"/>
          <w:color w:val="1F497D" w:themeColor="text2"/>
          <w:sz w:val="28"/>
          <w:szCs w:val="28"/>
        </w:rPr>
      </w:pPr>
      <w:r w:rsidRPr="00E36CCB">
        <w:rPr>
          <w:rFonts w:eastAsia="Times New Roman" w:cs="Times New Roman"/>
          <w:color w:val="1F497D" w:themeColor="text2"/>
          <w:sz w:val="28"/>
          <w:szCs w:val="28"/>
        </w:rPr>
        <w:t xml:space="preserve">Các ông bà là </w:t>
      </w:r>
      <w:r w:rsidR="00A13ED2">
        <w:rPr>
          <w:rFonts w:eastAsia="Times New Roman" w:cs="Times New Roman"/>
          <w:color w:val="1F497D" w:themeColor="text2"/>
          <w:sz w:val="28"/>
          <w:szCs w:val="28"/>
        </w:rPr>
        <w:t>Hiệu trưởng, Phó hiệu trưởng</w:t>
      </w:r>
      <w:r w:rsidRPr="00E36CCB">
        <w:rPr>
          <w:rFonts w:eastAsia="Times New Roman" w:cs="Times New Roman"/>
          <w:color w:val="1F497D" w:themeColor="text2"/>
          <w:sz w:val="28"/>
          <w:szCs w:val="28"/>
        </w:rPr>
        <w:t xml:space="preserve">  các trường MN Công lập,</w:t>
      </w:r>
      <w:r w:rsidR="004735C1" w:rsidRPr="004735C1">
        <w:rPr>
          <w:rFonts w:eastAsia="Times New Roman" w:cs="Times New Roman"/>
          <w:color w:val="1F497D" w:themeColor="text2"/>
          <w:sz w:val="28"/>
          <w:szCs w:val="28"/>
        </w:rPr>
        <w:t xml:space="preserve"> </w:t>
      </w:r>
      <w:r w:rsidR="004735C1" w:rsidRPr="00E36CCB">
        <w:rPr>
          <w:rFonts w:eastAsia="Times New Roman" w:cs="Times New Roman"/>
          <w:color w:val="1F497D" w:themeColor="text2"/>
          <w:sz w:val="28"/>
          <w:szCs w:val="28"/>
        </w:rPr>
        <w:t xml:space="preserve">MN </w:t>
      </w:r>
      <w:r w:rsidR="004735C1">
        <w:rPr>
          <w:rFonts w:eastAsia="Times New Roman" w:cs="Times New Roman"/>
          <w:color w:val="1F497D" w:themeColor="text2"/>
          <w:sz w:val="28"/>
          <w:szCs w:val="28"/>
        </w:rPr>
        <w:t xml:space="preserve">ngoài </w:t>
      </w:r>
      <w:r w:rsidR="004735C1" w:rsidRPr="00E36CCB">
        <w:rPr>
          <w:rFonts w:eastAsia="Times New Roman" w:cs="Times New Roman"/>
          <w:color w:val="1F497D" w:themeColor="text2"/>
          <w:sz w:val="28"/>
          <w:szCs w:val="28"/>
        </w:rPr>
        <w:t>Công lập</w:t>
      </w:r>
      <w:r w:rsidR="00A13ED2">
        <w:rPr>
          <w:rFonts w:eastAsia="Times New Roman" w:cs="Times New Roman"/>
          <w:color w:val="1F497D" w:themeColor="text2"/>
          <w:sz w:val="28"/>
          <w:szCs w:val="28"/>
        </w:rPr>
        <w:t>; Quản lý</w:t>
      </w:r>
      <w:r w:rsidRPr="00E36CCB">
        <w:rPr>
          <w:rFonts w:eastAsia="Times New Roman" w:cs="Times New Roman"/>
          <w:color w:val="1F497D" w:themeColor="text2"/>
          <w:sz w:val="28"/>
          <w:szCs w:val="28"/>
        </w:rPr>
        <w:t xml:space="preserve"> các nhóm trẻ, lớp Mẫu giáo độc lập.</w:t>
      </w:r>
    </w:p>
    <w:p w14:paraId="608C25AC" w14:textId="54AD01E7" w:rsidR="00D264D6" w:rsidRDefault="00A13ED2" w:rsidP="005012D3">
      <w:pPr>
        <w:shd w:val="clear" w:color="auto" w:fill="FFFFFF"/>
        <w:spacing w:line="360" w:lineRule="atLeast"/>
        <w:ind w:firstLine="720"/>
        <w:jc w:val="both"/>
        <w:textAlignment w:val="baseline"/>
        <w:rPr>
          <w:rFonts w:eastAsia="Times New Roman" w:cs="Times New Roman"/>
          <w:color w:val="1F497D" w:themeColor="text2"/>
          <w:sz w:val="28"/>
          <w:szCs w:val="28"/>
        </w:rPr>
      </w:pPr>
      <w:r>
        <w:rPr>
          <w:rFonts w:eastAsia="Times New Roman" w:cs="Times New Roman"/>
          <w:noProof/>
          <w:color w:val="1F497D" w:themeColor="text2"/>
          <w:sz w:val="28"/>
          <w:szCs w:val="28"/>
        </w:rPr>
        <w:drawing>
          <wp:inline distT="0" distB="0" distL="0" distR="0" wp14:anchorId="4AA48115" wp14:editId="30A3B723">
            <wp:extent cx="4368000" cy="3276000"/>
            <wp:effectExtent l="0" t="0" r="0" b="635"/>
            <wp:docPr id="1" name="Picture 1" descr="C:\Users\Administrator\Downloads\4aeb8398226bdf35867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4aeb8398226bdf35867a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8000" cy="3276000"/>
                    </a:xfrm>
                    <a:prstGeom prst="rect">
                      <a:avLst/>
                    </a:prstGeom>
                    <a:noFill/>
                    <a:ln>
                      <a:noFill/>
                    </a:ln>
                  </pic:spPr>
                </pic:pic>
              </a:graphicData>
            </a:graphic>
          </wp:inline>
        </w:drawing>
      </w:r>
    </w:p>
    <w:p w14:paraId="46A6C0E3" w14:textId="121964B8" w:rsidR="00A13ED2" w:rsidRDefault="004735C1" w:rsidP="004735C1">
      <w:pPr>
        <w:spacing w:before="60" w:after="60" w:line="288" w:lineRule="auto"/>
        <w:ind w:firstLine="709"/>
        <w:jc w:val="both"/>
        <w:rPr>
          <w:color w:val="1F497D" w:themeColor="text2"/>
          <w:sz w:val="28"/>
          <w:szCs w:val="28"/>
        </w:rPr>
      </w:pPr>
      <w:r w:rsidRPr="00A13ED2">
        <w:rPr>
          <w:color w:val="1F497D" w:themeColor="text2"/>
          <w:sz w:val="28"/>
          <w:szCs w:val="28"/>
        </w:rPr>
        <w:t>Hội nghị đánh giá việc thực hiện chuyên đề trong những năm qua và rút kinh nghiệm trong việc xây dựng kế hoạch, cải tạo cơ sở vật chất, cách thức đánh giá trẻ, công tác tuyên truyề</w:t>
      </w:r>
      <w:r w:rsidR="00A13ED2">
        <w:rPr>
          <w:color w:val="1F497D" w:themeColor="text2"/>
          <w:sz w:val="28"/>
          <w:szCs w:val="28"/>
        </w:rPr>
        <w:t xml:space="preserve">n, </w:t>
      </w:r>
      <w:r w:rsidRPr="00A13ED2">
        <w:rPr>
          <w:color w:val="1F497D" w:themeColor="text2"/>
          <w:sz w:val="28"/>
          <w:szCs w:val="28"/>
        </w:rPr>
        <w:t>phối hợp giữa nhà trường - gia đình - xã hội</w:t>
      </w:r>
      <w:r w:rsidR="00A13ED2">
        <w:rPr>
          <w:color w:val="1F497D" w:themeColor="text2"/>
          <w:sz w:val="28"/>
          <w:szCs w:val="28"/>
        </w:rPr>
        <w:t>.</w:t>
      </w:r>
    </w:p>
    <w:p w14:paraId="733995D2" w14:textId="03359539" w:rsidR="00A13ED2" w:rsidRDefault="00A13ED2" w:rsidP="004735C1">
      <w:pPr>
        <w:spacing w:before="60" w:after="60" w:line="288" w:lineRule="auto"/>
        <w:ind w:firstLine="709"/>
        <w:jc w:val="both"/>
        <w:rPr>
          <w:color w:val="1F497D" w:themeColor="text2"/>
          <w:sz w:val="28"/>
          <w:szCs w:val="28"/>
        </w:rPr>
      </w:pPr>
      <w:r>
        <w:rPr>
          <w:color w:val="1F497D" w:themeColor="text2"/>
          <w:sz w:val="28"/>
          <w:szCs w:val="28"/>
        </w:rPr>
        <w:t>Sau đây là một số hình ảnh minh họa</w:t>
      </w:r>
    </w:p>
    <w:p w14:paraId="2F9ACE27" w14:textId="60E37E57" w:rsidR="00A13ED2" w:rsidRDefault="00A13ED2" w:rsidP="004735C1">
      <w:pPr>
        <w:spacing w:before="60" w:after="60" w:line="288" w:lineRule="auto"/>
        <w:ind w:firstLine="709"/>
        <w:jc w:val="both"/>
        <w:rPr>
          <w:color w:val="1F497D" w:themeColor="text2"/>
          <w:sz w:val="28"/>
          <w:szCs w:val="28"/>
        </w:rPr>
      </w:pPr>
      <w:r>
        <w:rPr>
          <w:color w:val="1F497D" w:themeColor="text2"/>
          <w:sz w:val="28"/>
          <w:szCs w:val="28"/>
        </w:rPr>
        <w:lastRenderedPageBreak/>
        <w:t>*Báo cáo tổng kết của chuyên viên tổ Mầm non</w:t>
      </w:r>
    </w:p>
    <w:p w14:paraId="63921850" w14:textId="4686649C" w:rsidR="00A13ED2" w:rsidRDefault="00A13ED2" w:rsidP="004735C1">
      <w:pPr>
        <w:spacing w:before="60" w:after="60" w:line="288" w:lineRule="auto"/>
        <w:ind w:firstLine="709"/>
        <w:jc w:val="both"/>
        <w:rPr>
          <w:color w:val="1F497D" w:themeColor="text2"/>
          <w:sz w:val="28"/>
          <w:szCs w:val="28"/>
        </w:rPr>
      </w:pPr>
      <w:r>
        <w:rPr>
          <w:noProof/>
          <w:color w:val="1F497D" w:themeColor="text2"/>
          <w:sz w:val="28"/>
          <w:szCs w:val="28"/>
        </w:rPr>
        <w:drawing>
          <wp:inline distT="0" distB="0" distL="0" distR="0" wp14:anchorId="1805795C" wp14:editId="55674015">
            <wp:extent cx="4673600" cy="2809875"/>
            <wp:effectExtent l="0" t="0" r="0" b="9525"/>
            <wp:docPr id="9" name="Picture 9" descr="C:\Users\Administrator\Downloads\a9cbbab81b4be615b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a9cbbab81b4be615bf5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000" cy="2813723"/>
                    </a:xfrm>
                    <a:prstGeom prst="rect">
                      <a:avLst/>
                    </a:prstGeom>
                    <a:noFill/>
                    <a:ln>
                      <a:noFill/>
                    </a:ln>
                  </pic:spPr>
                </pic:pic>
              </a:graphicData>
            </a:graphic>
          </wp:inline>
        </w:drawing>
      </w:r>
    </w:p>
    <w:p w14:paraId="39AA6FF8" w14:textId="77777777" w:rsidR="00A13ED2" w:rsidRDefault="00A13ED2" w:rsidP="004735C1">
      <w:pPr>
        <w:spacing w:before="60" w:after="60" w:line="288" w:lineRule="auto"/>
        <w:ind w:firstLine="709"/>
        <w:jc w:val="both"/>
        <w:rPr>
          <w:color w:val="1F497D" w:themeColor="text2"/>
          <w:sz w:val="28"/>
          <w:szCs w:val="28"/>
          <w:lang w:val="en-SG"/>
        </w:rPr>
      </w:pPr>
    </w:p>
    <w:p w14:paraId="07AD688A" w14:textId="77777777" w:rsidR="00A13ED2" w:rsidRDefault="00A13ED2" w:rsidP="004735C1">
      <w:pPr>
        <w:spacing w:before="60" w:after="60" w:line="288" w:lineRule="auto"/>
        <w:ind w:firstLine="709"/>
        <w:jc w:val="both"/>
        <w:rPr>
          <w:color w:val="1F497D" w:themeColor="text2"/>
          <w:sz w:val="28"/>
          <w:szCs w:val="28"/>
          <w:lang w:val="en-SG"/>
        </w:rPr>
      </w:pPr>
      <w:r>
        <w:rPr>
          <w:noProof/>
          <w:color w:val="1F497D" w:themeColor="text2"/>
          <w:sz w:val="28"/>
          <w:szCs w:val="28"/>
        </w:rPr>
        <w:drawing>
          <wp:inline distT="0" distB="0" distL="0" distR="0" wp14:anchorId="6CA22DB6" wp14:editId="10E738FC">
            <wp:extent cx="4752975" cy="2809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8346" cy="2813050"/>
                    </a:xfrm>
                    <a:prstGeom prst="rect">
                      <a:avLst/>
                    </a:prstGeom>
                    <a:noFill/>
                  </pic:spPr>
                </pic:pic>
              </a:graphicData>
            </a:graphic>
          </wp:inline>
        </w:drawing>
      </w:r>
    </w:p>
    <w:p w14:paraId="6F6B2437" w14:textId="77777777" w:rsidR="00A13ED2" w:rsidRPr="00A13ED2" w:rsidRDefault="00A13ED2" w:rsidP="00A13ED2">
      <w:pPr>
        <w:spacing w:before="60" w:after="60" w:line="288" w:lineRule="auto"/>
        <w:ind w:firstLine="709"/>
        <w:jc w:val="both"/>
        <w:rPr>
          <w:color w:val="1F497D" w:themeColor="text2"/>
          <w:sz w:val="28"/>
          <w:szCs w:val="28"/>
        </w:rPr>
      </w:pPr>
      <w:r w:rsidRPr="00A13ED2">
        <w:rPr>
          <w:color w:val="1F497D" w:themeColor="text2"/>
          <w:sz w:val="28"/>
          <w:szCs w:val="28"/>
          <w:lang w:val="en-SG"/>
        </w:rPr>
        <w:t>Tiếp theo là b</w:t>
      </w:r>
      <w:r w:rsidRPr="00A13ED2">
        <w:rPr>
          <w:color w:val="1F497D" w:themeColor="text2"/>
          <w:sz w:val="28"/>
          <w:szCs w:val="28"/>
        </w:rPr>
        <w:t xml:space="preserve">áo cáo tham luận của trường Mầm non Sơn Ca 7 </w:t>
      </w:r>
    </w:p>
    <w:p w14:paraId="5A9642C7" w14:textId="576FC652" w:rsidR="00A13ED2" w:rsidRDefault="00A13ED2" w:rsidP="004735C1">
      <w:pPr>
        <w:spacing w:before="60" w:after="60" w:line="288" w:lineRule="auto"/>
        <w:ind w:firstLine="709"/>
        <w:jc w:val="both"/>
        <w:rPr>
          <w:color w:val="1F497D" w:themeColor="text2"/>
          <w:sz w:val="28"/>
          <w:szCs w:val="28"/>
          <w:lang w:val="en-SG"/>
        </w:rPr>
      </w:pPr>
    </w:p>
    <w:p w14:paraId="33608DB6" w14:textId="714AA8A1" w:rsidR="00A13ED2" w:rsidRDefault="00A13ED2" w:rsidP="004735C1">
      <w:pPr>
        <w:spacing w:before="60" w:after="60" w:line="288" w:lineRule="auto"/>
        <w:ind w:firstLine="709"/>
        <w:jc w:val="both"/>
        <w:rPr>
          <w:color w:val="1F497D" w:themeColor="text2"/>
          <w:sz w:val="28"/>
          <w:szCs w:val="28"/>
          <w:lang w:val="en-SG"/>
        </w:rPr>
      </w:pPr>
      <w:r>
        <w:rPr>
          <w:noProof/>
          <w:color w:val="1F497D" w:themeColor="text2"/>
          <w:sz w:val="28"/>
          <w:szCs w:val="28"/>
        </w:rPr>
        <w:drawing>
          <wp:inline distT="0" distB="0" distL="0" distR="0" wp14:anchorId="2FF33CB3" wp14:editId="68A0E316">
            <wp:extent cx="4752975" cy="2847975"/>
            <wp:effectExtent l="0" t="0" r="9525" b="9525"/>
            <wp:docPr id="8" name="Picture 8" descr="C:\Users\Administrator\Downloads\2a5aebf9440ab954e01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2a5aebf9440ab954e01b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1768" cy="2847252"/>
                    </a:xfrm>
                    <a:prstGeom prst="rect">
                      <a:avLst/>
                    </a:prstGeom>
                    <a:noFill/>
                    <a:ln>
                      <a:noFill/>
                    </a:ln>
                  </pic:spPr>
                </pic:pic>
              </a:graphicData>
            </a:graphic>
          </wp:inline>
        </w:drawing>
      </w:r>
    </w:p>
    <w:p w14:paraId="518CBA49" w14:textId="30A8E5F8" w:rsidR="00A13ED2" w:rsidRDefault="00A13ED2" w:rsidP="004735C1">
      <w:pPr>
        <w:spacing w:before="60" w:after="60" w:line="288" w:lineRule="auto"/>
        <w:ind w:firstLine="709"/>
        <w:jc w:val="both"/>
        <w:rPr>
          <w:color w:val="1F497D" w:themeColor="text2"/>
          <w:sz w:val="28"/>
          <w:szCs w:val="28"/>
          <w:lang w:val="en-SG"/>
        </w:rPr>
      </w:pPr>
    </w:p>
    <w:p w14:paraId="7BBBA5EB" w14:textId="0028FE6A" w:rsidR="004735C1" w:rsidRPr="0066793E" w:rsidRDefault="007E0000" w:rsidP="004735C1">
      <w:pPr>
        <w:spacing w:before="60" w:after="60" w:line="288" w:lineRule="auto"/>
        <w:ind w:firstLine="709"/>
        <w:jc w:val="both"/>
        <w:rPr>
          <w:color w:val="000000"/>
          <w:sz w:val="26"/>
          <w:szCs w:val="26"/>
          <w:lang w:val="vi-VN"/>
        </w:rPr>
      </w:pPr>
      <w:bookmarkStart w:id="0" w:name="_GoBack"/>
      <w:r>
        <w:rPr>
          <w:noProof/>
          <w:color w:val="1F497D" w:themeColor="text2"/>
          <w:sz w:val="28"/>
          <w:szCs w:val="28"/>
        </w:rPr>
        <w:drawing>
          <wp:inline distT="0" distB="0" distL="0" distR="0" wp14:anchorId="3FB4E846" wp14:editId="2CA98982">
            <wp:extent cx="4848225" cy="3381375"/>
            <wp:effectExtent l="0" t="0" r="9525" b="9525"/>
            <wp:docPr id="2" name="Picture 2" descr="C:\Users\Administrator\Downloads\218c19aab85945071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218c19aab85945071c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8321" cy="3381442"/>
                    </a:xfrm>
                    <a:prstGeom prst="rect">
                      <a:avLst/>
                    </a:prstGeom>
                    <a:noFill/>
                    <a:ln>
                      <a:noFill/>
                    </a:ln>
                  </pic:spPr>
                </pic:pic>
              </a:graphicData>
            </a:graphic>
          </wp:inline>
        </w:drawing>
      </w:r>
      <w:bookmarkEnd w:id="0"/>
    </w:p>
    <w:p w14:paraId="2B5770EB" w14:textId="77777777" w:rsidR="00A13ED2" w:rsidRDefault="00A13ED2" w:rsidP="004735C1">
      <w:pPr>
        <w:spacing w:before="60" w:after="60" w:line="288" w:lineRule="auto"/>
        <w:ind w:firstLine="709"/>
        <w:jc w:val="both"/>
        <w:rPr>
          <w:color w:val="1F497D" w:themeColor="text2"/>
          <w:sz w:val="26"/>
          <w:szCs w:val="26"/>
        </w:rPr>
      </w:pPr>
      <w:r w:rsidRPr="00A13ED2">
        <w:rPr>
          <w:color w:val="1F497D" w:themeColor="text2"/>
          <w:sz w:val="26"/>
          <w:szCs w:val="26"/>
        </w:rPr>
        <w:t xml:space="preserve">Ban Lãnh đạo phòng </w:t>
      </w:r>
      <w:r>
        <w:rPr>
          <w:color w:val="1F497D" w:themeColor="text2"/>
          <w:sz w:val="26"/>
          <w:szCs w:val="26"/>
        </w:rPr>
        <w:t>giáo</w:t>
      </w:r>
      <w:r w:rsidRPr="00A13ED2">
        <w:rPr>
          <w:color w:val="1F497D" w:themeColor="text2"/>
          <w:sz w:val="26"/>
          <w:szCs w:val="26"/>
        </w:rPr>
        <w:t xml:space="preserve"> dục – Đào tạo khen thưởng </w:t>
      </w:r>
      <w:r w:rsidR="004735C1" w:rsidRPr="00A13ED2">
        <w:rPr>
          <w:color w:val="1F497D" w:themeColor="text2"/>
          <w:sz w:val="26"/>
          <w:szCs w:val="26"/>
        </w:rPr>
        <w:t>các tập thể có nhiều đóng góp trong việc thực hiện chuyên đề</w:t>
      </w:r>
      <w:r w:rsidR="004735C1" w:rsidRPr="00A13ED2">
        <w:rPr>
          <w:color w:val="1F497D" w:themeColor="text2"/>
          <w:sz w:val="26"/>
          <w:szCs w:val="26"/>
          <w:lang w:val="vi-VN"/>
        </w:rPr>
        <w:t>.</w:t>
      </w:r>
      <w:r>
        <w:rPr>
          <w:color w:val="1F497D" w:themeColor="text2"/>
          <w:sz w:val="26"/>
          <w:szCs w:val="26"/>
        </w:rPr>
        <w:t xml:space="preserve"> </w:t>
      </w:r>
    </w:p>
    <w:p w14:paraId="07BAFA8C" w14:textId="7E84B3C3" w:rsidR="008B55AD" w:rsidRDefault="008B55AD" w:rsidP="004735C1">
      <w:pPr>
        <w:spacing w:before="60" w:after="60" w:line="288" w:lineRule="auto"/>
        <w:ind w:firstLine="709"/>
        <w:jc w:val="both"/>
        <w:rPr>
          <w:color w:val="1F497D" w:themeColor="text2"/>
          <w:sz w:val="26"/>
          <w:szCs w:val="26"/>
        </w:rPr>
      </w:pPr>
      <w:r>
        <w:rPr>
          <w:noProof/>
          <w:color w:val="1F497D" w:themeColor="text2"/>
          <w:sz w:val="26"/>
          <w:szCs w:val="26"/>
        </w:rPr>
        <w:drawing>
          <wp:inline distT="0" distB="0" distL="0" distR="0" wp14:anchorId="55F60D3D" wp14:editId="56335D49">
            <wp:extent cx="4752975" cy="3419475"/>
            <wp:effectExtent l="0" t="0" r="9525" b="9525"/>
            <wp:docPr id="10" name="Picture 10" descr="C:\Users\Administrator\Downloads\700125afd14e2c1075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700125afd14e2c10755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2807" cy="3419354"/>
                    </a:xfrm>
                    <a:prstGeom prst="rect">
                      <a:avLst/>
                    </a:prstGeom>
                    <a:noFill/>
                    <a:ln>
                      <a:noFill/>
                    </a:ln>
                  </pic:spPr>
                </pic:pic>
              </a:graphicData>
            </a:graphic>
          </wp:inline>
        </w:drawing>
      </w:r>
    </w:p>
    <w:p w14:paraId="0CF85B48" w14:textId="5636398E" w:rsidR="008B55AD" w:rsidRDefault="008B55AD" w:rsidP="008B55AD">
      <w:pPr>
        <w:spacing w:before="60" w:after="60" w:line="288" w:lineRule="auto"/>
        <w:ind w:firstLine="709"/>
        <w:jc w:val="both"/>
        <w:rPr>
          <w:color w:val="1F497D" w:themeColor="text2"/>
          <w:sz w:val="26"/>
          <w:szCs w:val="26"/>
        </w:rPr>
      </w:pPr>
      <w:r>
        <w:rPr>
          <w:color w:val="1F497D" w:themeColor="text2"/>
          <w:sz w:val="26"/>
          <w:szCs w:val="26"/>
        </w:rPr>
        <w:t>Các đơn vị được khen thưởng MGSC 5, MNSC 11, MNSC 14, MNSC 17, MNSC 4, MN Mặt trời hồng, MNSC 9, MG Hương Sen, MNSC 7, MNSC 5</w:t>
      </w:r>
      <w:r w:rsidR="005A1CFA">
        <w:rPr>
          <w:color w:val="1F497D" w:themeColor="text2"/>
          <w:sz w:val="26"/>
          <w:szCs w:val="26"/>
        </w:rPr>
        <w:t>./.</w:t>
      </w:r>
    </w:p>
    <w:p w14:paraId="08BDDBAA" w14:textId="0C14E321" w:rsidR="008B55AD" w:rsidRDefault="005A1CFA" w:rsidP="008B55AD">
      <w:pPr>
        <w:spacing w:before="60" w:after="60" w:line="288" w:lineRule="auto"/>
        <w:ind w:firstLine="709"/>
        <w:jc w:val="both"/>
        <w:rPr>
          <w:color w:val="1F497D" w:themeColor="text2"/>
          <w:sz w:val="26"/>
          <w:szCs w:val="26"/>
        </w:rPr>
      </w:pPr>
      <w:r>
        <w:rPr>
          <w:color w:val="1F497D" w:themeColor="text2"/>
          <w:sz w:val="26"/>
          <w:szCs w:val="26"/>
        </w:rPr>
        <w:t xml:space="preserve">                                                                                                       </w:t>
      </w:r>
      <w:r w:rsidR="008B55AD">
        <w:rPr>
          <w:color w:val="1F497D" w:themeColor="text2"/>
          <w:sz w:val="26"/>
          <w:szCs w:val="26"/>
        </w:rPr>
        <w:t xml:space="preserve"> </w:t>
      </w:r>
    </w:p>
    <w:p w14:paraId="785C51DF" w14:textId="77777777" w:rsidR="008B55AD" w:rsidRPr="00A13ED2" w:rsidRDefault="008B55AD" w:rsidP="004735C1">
      <w:pPr>
        <w:spacing w:before="60" w:after="60" w:line="288" w:lineRule="auto"/>
        <w:ind w:firstLine="709"/>
        <w:jc w:val="both"/>
        <w:rPr>
          <w:color w:val="1F497D" w:themeColor="text2"/>
          <w:sz w:val="26"/>
          <w:szCs w:val="26"/>
        </w:rPr>
      </w:pPr>
    </w:p>
    <w:sectPr w:rsidR="008B55AD" w:rsidRPr="00A13ED2" w:rsidSect="00A247DD">
      <w:pgSz w:w="11907" w:h="16840" w:code="9"/>
      <w:pgMar w:top="567" w:right="567" w:bottom="567" w:left="1134"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82A"/>
    <w:multiLevelType w:val="hybridMultilevel"/>
    <w:tmpl w:val="D444E898"/>
    <w:lvl w:ilvl="0" w:tplc="2CFC126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982063"/>
    <w:multiLevelType w:val="hybridMultilevel"/>
    <w:tmpl w:val="2C1475A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18582ED9"/>
    <w:multiLevelType w:val="hybridMultilevel"/>
    <w:tmpl w:val="78B0935C"/>
    <w:lvl w:ilvl="0" w:tplc="6CB2635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26B6A"/>
    <w:multiLevelType w:val="multilevel"/>
    <w:tmpl w:val="45E8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1B3AF3"/>
    <w:multiLevelType w:val="hybridMultilevel"/>
    <w:tmpl w:val="63121F8C"/>
    <w:lvl w:ilvl="0" w:tplc="A1CEED36">
      <w:start w:val="1"/>
      <w:numFmt w:val="bullet"/>
      <w:lvlText w:val=""/>
      <w:lvlJc w:val="left"/>
      <w:pPr>
        <w:tabs>
          <w:tab w:val="num" w:pos="720"/>
        </w:tabs>
        <w:ind w:left="720" w:hanging="360"/>
      </w:pPr>
      <w:rPr>
        <w:rFonts w:ascii="Wingdings" w:hAnsi="Wingdings" w:hint="default"/>
      </w:rPr>
    </w:lvl>
    <w:lvl w:ilvl="1" w:tplc="C9FC7796" w:tentative="1">
      <w:start w:val="1"/>
      <w:numFmt w:val="bullet"/>
      <w:lvlText w:val=""/>
      <w:lvlJc w:val="left"/>
      <w:pPr>
        <w:tabs>
          <w:tab w:val="num" w:pos="1440"/>
        </w:tabs>
        <w:ind w:left="1440" w:hanging="360"/>
      </w:pPr>
      <w:rPr>
        <w:rFonts w:ascii="Wingdings" w:hAnsi="Wingdings" w:hint="default"/>
      </w:rPr>
    </w:lvl>
    <w:lvl w:ilvl="2" w:tplc="39F27756">
      <w:start w:val="1"/>
      <w:numFmt w:val="bullet"/>
      <w:lvlText w:val=""/>
      <w:lvlJc w:val="left"/>
      <w:pPr>
        <w:tabs>
          <w:tab w:val="num" w:pos="2160"/>
        </w:tabs>
        <w:ind w:left="2160" w:hanging="360"/>
      </w:pPr>
      <w:rPr>
        <w:rFonts w:ascii="Wingdings" w:hAnsi="Wingdings" w:hint="default"/>
      </w:rPr>
    </w:lvl>
    <w:lvl w:ilvl="3" w:tplc="A906EE28" w:tentative="1">
      <w:start w:val="1"/>
      <w:numFmt w:val="bullet"/>
      <w:lvlText w:val=""/>
      <w:lvlJc w:val="left"/>
      <w:pPr>
        <w:tabs>
          <w:tab w:val="num" w:pos="2880"/>
        </w:tabs>
        <w:ind w:left="2880" w:hanging="360"/>
      </w:pPr>
      <w:rPr>
        <w:rFonts w:ascii="Wingdings" w:hAnsi="Wingdings" w:hint="default"/>
      </w:rPr>
    </w:lvl>
    <w:lvl w:ilvl="4" w:tplc="F574092A" w:tentative="1">
      <w:start w:val="1"/>
      <w:numFmt w:val="bullet"/>
      <w:lvlText w:val=""/>
      <w:lvlJc w:val="left"/>
      <w:pPr>
        <w:tabs>
          <w:tab w:val="num" w:pos="3600"/>
        </w:tabs>
        <w:ind w:left="3600" w:hanging="360"/>
      </w:pPr>
      <w:rPr>
        <w:rFonts w:ascii="Wingdings" w:hAnsi="Wingdings" w:hint="default"/>
      </w:rPr>
    </w:lvl>
    <w:lvl w:ilvl="5" w:tplc="089A7FD6" w:tentative="1">
      <w:start w:val="1"/>
      <w:numFmt w:val="bullet"/>
      <w:lvlText w:val=""/>
      <w:lvlJc w:val="left"/>
      <w:pPr>
        <w:tabs>
          <w:tab w:val="num" w:pos="4320"/>
        </w:tabs>
        <w:ind w:left="4320" w:hanging="360"/>
      </w:pPr>
      <w:rPr>
        <w:rFonts w:ascii="Wingdings" w:hAnsi="Wingdings" w:hint="default"/>
      </w:rPr>
    </w:lvl>
    <w:lvl w:ilvl="6" w:tplc="C2F4B560" w:tentative="1">
      <w:start w:val="1"/>
      <w:numFmt w:val="bullet"/>
      <w:lvlText w:val=""/>
      <w:lvlJc w:val="left"/>
      <w:pPr>
        <w:tabs>
          <w:tab w:val="num" w:pos="5040"/>
        </w:tabs>
        <w:ind w:left="5040" w:hanging="360"/>
      </w:pPr>
      <w:rPr>
        <w:rFonts w:ascii="Wingdings" w:hAnsi="Wingdings" w:hint="default"/>
      </w:rPr>
    </w:lvl>
    <w:lvl w:ilvl="7" w:tplc="A3EC12F8" w:tentative="1">
      <w:start w:val="1"/>
      <w:numFmt w:val="bullet"/>
      <w:lvlText w:val=""/>
      <w:lvlJc w:val="left"/>
      <w:pPr>
        <w:tabs>
          <w:tab w:val="num" w:pos="5760"/>
        </w:tabs>
        <w:ind w:left="5760" w:hanging="360"/>
      </w:pPr>
      <w:rPr>
        <w:rFonts w:ascii="Wingdings" w:hAnsi="Wingdings" w:hint="default"/>
      </w:rPr>
    </w:lvl>
    <w:lvl w:ilvl="8" w:tplc="32A68C98" w:tentative="1">
      <w:start w:val="1"/>
      <w:numFmt w:val="bullet"/>
      <w:lvlText w:val=""/>
      <w:lvlJc w:val="left"/>
      <w:pPr>
        <w:tabs>
          <w:tab w:val="num" w:pos="6480"/>
        </w:tabs>
        <w:ind w:left="6480" w:hanging="360"/>
      </w:pPr>
      <w:rPr>
        <w:rFonts w:ascii="Wingdings" w:hAnsi="Wingdings" w:hint="default"/>
      </w:rPr>
    </w:lvl>
  </w:abstractNum>
  <w:abstractNum w:abstractNumId="5">
    <w:nsid w:val="1F733217"/>
    <w:multiLevelType w:val="hybridMultilevel"/>
    <w:tmpl w:val="CF1877F6"/>
    <w:lvl w:ilvl="0" w:tplc="8166A642">
      <w:start w:val="1"/>
      <w:numFmt w:val="bullet"/>
      <w:lvlText w:val=""/>
      <w:lvlJc w:val="left"/>
      <w:pPr>
        <w:tabs>
          <w:tab w:val="num" w:pos="720"/>
        </w:tabs>
        <w:ind w:left="720" w:hanging="360"/>
      </w:pPr>
      <w:rPr>
        <w:rFonts w:ascii="Wingdings" w:hAnsi="Wingdings" w:hint="default"/>
      </w:rPr>
    </w:lvl>
    <w:lvl w:ilvl="1" w:tplc="A60462E6" w:tentative="1">
      <w:start w:val="1"/>
      <w:numFmt w:val="bullet"/>
      <w:lvlText w:val=""/>
      <w:lvlJc w:val="left"/>
      <w:pPr>
        <w:tabs>
          <w:tab w:val="num" w:pos="1440"/>
        </w:tabs>
        <w:ind w:left="1440" w:hanging="360"/>
      </w:pPr>
      <w:rPr>
        <w:rFonts w:ascii="Wingdings" w:hAnsi="Wingdings" w:hint="default"/>
      </w:rPr>
    </w:lvl>
    <w:lvl w:ilvl="2" w:tplc="803279CE" w:tentative="1">
      <w:start w:val="1"/>
      <w:numFmt w:val="bullet"/>
      <w:lvlText w:val=""/>
      <w:lvlJc w:val="left"/>
      <w:pPr>
        <w:tabs>
          <w:tab w:val="num" w:pos="2160"/>
        </w:tabs>
        <w:ind w:left="2160" w:hanging="360"/>
      </w:pPr>
      <w:rPr>
        <w:rFonts w:ascii="Wingdings" w:hAnsi="Wingdings" w:hint="default"/>
      </w:rPr>
    </w:lvl>
    <w:lvl w:ilvl="3" w:tplc="61CE8F74" w:tentative="1">
      <w:start w:val="1"/>
      <w:numFmt w:val="bullet"/>
      <w:lvlText w:val=""/>
      <w:lvlJc w:val="left"/>
      <w:pPr>
        <w:tabs>
          <w:tab w:val="num" w:pos="2880"/>
        </w:tabs>
        <w:ind w:left="2880" w:hanging="360"/>
      </w:pPr>
      <w:rPr>
        <w:rFonts w:ascii="Wingdings" w:hAnsi="Wingdings" w:hint="default"/>
      </w:rPr>
    </w:lvl>
    <w:lvl w:ilvl="4" w:tplc="CB44A71A" w:tentative="1">
      <w:start w:val="1"/>
      <w:numFmt w:val="bullet"/>
      <w:lvlText w:val=""/>
      <w:lvlJc w:val="left"/>
      <w:pPr>
        <w:tabs>
          <w:tab w:val="num" w:pos="3600"/>
        </w:tabs>
        <w:ind w:left="3600" w:hanging="360"/>
      </w:pPr>
      <w:rPr>
        <w:rFonts w:ascii="Wingdings" w:hAnsi="Wingdings" w:hint="default"/>
      </w:rPr>
    </w:lvl>
    <w:lvl w:ilvl="5" w:tplc="03BCB3FE" w:tentative="1">
      <w:start w:val="1"/>
      <w:numFmt w:val="bullet"/>
      <w:lvlText w:val=""/>
      <w:lvlJc w:val="left"/>
      <w:pPr>
        <w:tabs>
          <w:tab w:val="num" w:pos="4320"/>
        </w:tabs>
        <w:ind w:left="4320" w:hanging="360"/>
      </w:pPr>
      <w:rPr>
        <w:rFonts w:ascii="Wingdings" w:hAnsi="Wingdings" w:hint="default"/>
      </w:rPr>
    </w:lvl>
    <w:lvl w:ilvl="6" w:tplc="CDD287F0" w:tentative="1">
      <w:start w:val="1"/>
      <w:numFmt w:val="bullet"/>
      <w:lvlText w:val=""/>
      <w:lvlJc w:val="left"/>
      <w:pPr>
        <w:tabs>
          <w:tab w:val="num" w:pos="5040"/>
        </w:tabs>
        <w:ind w:left="5040" w:hanging="360"/>
      </w:pPr>
      <w:rPr>
        <w:rFonts w:ascii="Wingdings" w:hAnsi="Wingdings" w:hint="default"/>
      </w:rPr>
    </w:lvl>
    <w:lvl w:ilvl="7" w:tplc="63C60BA0" w:tentative="1">
      <w:start w:val="1"/>
      <w:numFmt w:val="bullet"/>
      <w:lvlText w:val=""/>
      <w:lvlJc w:val="left"/>
      <w:pPr>
        <w:tabs>
          <w:tab w:val="num" w:pos="5760"/>
        </w:tabs>
        <w:ind w:left="5760" w:hanging="360"/>
      </w:pPr>
      <w:rPr>
        <w:rFonts w:ascii="Wingdings" w:hAnsi="Wingdings" w:hint="default"/>
      </w:rPr>
    </w:lvl>
    <w:lvl w:ilvl="8" w:tplc="5C16227E" w:tentative="1">
      <w:start w:val="1"/>
      <w:numFmt w:val="bullet"/>
      <w:lvlText w:val=""/>
      <w:lvlJc w:val="left"/>
      <w:pPr>
        <w:tabs>
          <w:tab w:val="num" w:pos="6480"/>
        </w:tabs>
        <w:ind w:left="6480" w:hanging="360"/>
      </w:pPr>
      <w:rPr>
        <w:rFonts w:ascii="Wingdings" w:hAnsi="Wingdings" w:hint="default"/>
      </w:rPr>
    </w:lvl>
  </w:abstractNum>
  <w:abstractNum w:abstractNumId="6">
    <w:nsid w:val="50E519C1"/>
    <w:multiLevelType w:val="hybridMultilevel"/>
    <w:tmpl w:val="52584E38"/>
    <w:lvl w:ilvl="0" w:tplc="8788D5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2D737F"/>
    <w:multiLevelType w:val="hybridMultilevel"/>
    <w:tmpl w:val="38F22AB6"/>
    <w:lvl w:ilvl="0" w:tplc="6A34B6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B601C98"/>
    <w:multiLevelType w:val="hybridMultilevel"/>
    <w:tmpl w:val="2E4A3050"/>
    <w:lvl w:ilvl="0" w:tplc="D3A04460">
      <w:start w:val="1"/>
      <w:numFmt w:val="bullet"/>
      <w:lvlText w:val=""/>
      <w:lvlJc w:val="left"/>
      <w:pPr>
        <w:tabs>
          <w:tab w:val="num" w:pos="720"/>
        </w:tabs>
        <w:ind w:left="720" w:hanging="360"/>
      </w:pPr>
      <w:rPr>
        <w:rFonts w:ascii="Wingdings" w:hAnsi="Wingdings" w:hint="default"/>
      </w:rPr>
    </w:lvl>
    <w:lvl w:ilvl="1" w:tplc="9E2EBCB0">
      <w:start w:val="392"/>
      <w:numFmt w:val="bullet"/>
      <w:lvlText w:val=""/>
      <w:lvlJc w:val="left"/>
      <w:pPr>
        <w:tabs>
          <w:tab w:val="num" w:pos="1440"/>
        </w:tabs>
        <w:ind w:left="1440" w:hanging="360"/>
      </w:pPr>
      <w:rPr>
        <w:rFonts w:ascii="Wingdings" w:hAnsi="Wingdings" w:hint="default"/>
      </w:rPr>
    </w:lvl>
    <w:lvl w:ilvl="2" w:tplc="4382565A" w:tentative="1">
      <w:start w:val="1"/>
      <w:numFmt w:val="bullet"/>
      <w:lvlText w:val=""/>
      <w:lvlJc w:val="left"/>
      <w:pPr>
        <w:tabs>
          <w:tab w:val="num" w:pos="2160"/>
        </w:tabs>
        <w:ind w:left="2160" w:hanging="360"/>
      </w:pPr>
      <w:rPr>
        <w:rFonts w:ascii="Wingdings" w:hAnsi="Wingdings" w:hint="default"/>
      </w:rPr>
    </w:lvl>
    <w:lvl w:ilvl="3" w:tplc="446C46B4" w:tentative="1">
      <w:start w:val="1"/>
      <w:numFmt w:val="bullet"/>
      <w:lvlText w:val=""/>
      <w:lvlJc w:val="left"/>
      <w:pPr>
        <w:tabs>
          <w:tab w:val="num" w:pos="2880"/>
        </w:tabs>
        <w:ind w:left="2880" w:hanging="360"/>
      </w:pPr>
      <w:rPr>
        <w:rFonts w:ascii="Wingdings" w:hAnsi="Wingdings" w:hint="default"/>
      </w:rPr>
    </w:lvl>
    <w:lvl w:ilvl="4" w:tplc="ED26549C" w:tentative="1">
      <w:start w:val="1"/>
      <w:numFmt w:val="bullet"/>
      <w:lvlText w:val=""/>
      <w:lvlJc w:val="left"/>
      <w:pPr>
        <w:tabs>
          <w:tab w:val="num" w:pos="3600"/>
        </w:tabs>
        <w:ind w:left="3600" w:hanging="360"/>
      </w:pPr>
      <w:rPr>
        <w:rFonts w:ascii="Wingdings" w:hAnsi="Wingdings" w:hint="default"/>
      </w:rPr>
    </w:lvl>
    <w:lvl w:ilvl="5" w:tplc="52E6BD92" w:tentative="1">
      <w:start w:val="1"/>
      <w:numFmt w:val="bullet"/>
      <w:lvlText w:val=""/>
      <w:lvlJc w:val="left"/>
      <w:pPr>
        <w:tabs>
          <w:tab w:val="num" w:pos="4320"/>
        </w:tabs>
        <w:ind w:left="4320" w:hanging="360"/>
      </w:pPr>
      <w:rPr>
        <w:rFonts w:ascii="Wingdings" w:hAnsi="Wingdings" w:hint="default"/>
      </w:rPr>
    </w:lvl>
    <w:lvl w:ilvl="6" w:tplc="326CC7B6" w:tentative="1">
      <w:start w:val="1"/>
      <w:numFmt w:val="bullet"/>
      <w:lvlText w:val=""/>
      <w:lvlJc w:val="left"/>
      <w:pPr>
        <w:tabs>
          <w:tab w:val="num" w:pos="5040"/>
        </w:tabs>
        <w:ind w:left="5040" w:hanging="360"/>
      </w:pPr>
      <w:rPr>
        <w:rFonts w:ascii="Wingdings" w:hAnsi="Wingdings" w:hint="default"/>
      </w:rPr>
    </w:lvl>
    <w:lvl w:ilvl="7" w:tplc="25F8239A" w:tentative="1">
      <w:start w:val="1"/>
      <w:numFmt w:val="bullet"/>
      <w:lvlText w:val=""/>
      <w:lvlJc w:val="left"/>
      <w:pPr>
        <w:tabs>
          <w:tab w:val="num" w:pos="5760"/>
        </w:tabs>
        <w:ind w:left="5760" w:hanging="360"/>
      </w:pPr>
      <w:rPr>
        <w:rFonts w:ascii="Wingdings" w:hAnsi="Wingdings" w:hint="default"/>
      </w:rPr>
    </w:lvl>
    <w:lvl w:ilvl="8" w:tplc="1ECE0FA4" w:tentative="1">
      <w:start w:val="1"/>
      <w:numFmt w:val="bullet"/>
      <w:lvlText w:val=""/>
      <w:lvlJc w:val="left"/>
      <w:pPr>
        <w:tabs>
          <w:tab w:val="num" w:pos="6480"/>
        </w:tabs>
        <w:ind w:left="6480" w:hanging="360"/>
      </w:pPr>
      <w:rPr>
        <w:rFonts w:ascii="Wingdings" w:hAnsi="Wingdings" w:hint="default"/>
      </w:rPr>
    </w:lvl>
  </w:abstractNum>
  <w:abstractNum w:abstractNumId="9">
    <w:nsid w:val="70D86923"/>
    <w:multiLevelType w:val="hybridMultilevel"/>
    <w:tmpl w:val="7F22D0BA"/>
    <w:lvl w:ilvl="0" w:tplc="C11A7A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164681"/>
    <w:multiLevelType w:val="hybridMultilevel"/>
    <w:tmpl w:val="2C1475A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8"/>
  </w:num>
  <w:num w:numId="2">
    <w:abstractNumId w:val="5"/>
  </w:num>
  <w:num w:numId="3">
    <w:abstractNumId w:val="4"/>
  </w:num>
  <w:num w:numId="4">
    <w:abstractNumId w:val="10"/>
  </w:num>
  <w:num w:numId="5">
    <w:abstractNumId w:val="0"/>
  </w:num>
  <w:num w:numId="6">
    <w:abstractNumId w:val="9"/>
  </w:num>
  <w:num w:numId="7">
    <w:abstractNumId w:val="1"/>
  </w:num>
  <w:num w:numId="8">
    <w:abstractNumId w:val="3"/>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D33"/>
    <w:rsid w:val="000A6816"/>
    <w:rsid w:val="001A72D0"/>
    <w:rsid w:val="00315E0D"/>
    <w:rsid w:val="003C416E"/>
    <w:rsid w:val="004735C1"/>
    <w:rsid w:val="0049064B"/>
    <w:rsid w:val="005012D3"/>
    <w:rsid w:val="005A1CFA"/>
    <w:rsid w:val="005C46B1"/>
    <w:rsid w:val="006D3254"/>
    <w:rsid w:val="00766A9C"/>
    <w:rsid w:val="007E0000"/>
    <w:rsid w:val="008B55AD"/>
    <w:rsid w:val="008E7DE4"/>
    <w:rsid w:val="00A13ED2"/>
    <w:rsid w:val="00A247DD"/>
    <w:rsid w:val="00BD08CA"/>
    <w:rsid w:val="00C87650"/>
    <w:rsid w:val="00D264D6"/>
    <w:rsid w:val="00DA7D55"/>
    <w:rsid w:val="00DB7BF5"/>
    <w:rsid w:val="00E36CCB"/>
    <w:rsid w:val="00E41D33"/>
    <w:rsid w:val="00EA7442"/>
    <w:rsid w:val="00ED0BC5"/>
    <w:rsid w:val="00FB4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9C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DD"/>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12D3"/>
    <w:rPr>
      <w:rFonts w:ascii="Tahoma" w:hAnsi="Tahoma" w:cs="Tahoma"/>
      <w:sz w:val="16"/>
      <w:szCs w:val="16"/>
    </w:rPr>
  </w:style>
  <w:style w:type="character" w:customStyle="1" w:styleId="BalloonTextChar">
    <w:name w:val="Balloon Text Char"/>
    <w:basedOn w:val="DefaultParagraphFont"/>
    <w:link w:val="BalloonText"/>
    <w:uiPriority w:val="99"/>
    <w:semiHidden/>
    <w:rsid w:val="005012D3"/>
    <w:rPr>
      <w:rFonts w:ascii="Tahoma" w:hAnsi="Tahoma" w:cs="Tahoma"/>
      <w:sz w:val="16"/>
      <w:szCs w:val="16"/>
    </w:rPr>
  </w:style>
  <w:style w:type="paragraph" w:styleId="ListParagraph">
    <w:name w:val="List Paragraph"/>
    <w:basedOn w:val="Normal"/>
    <w:uiPriority w:val="34"/>
    <w:qFormat/>
    <w:rsid w:val="005012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DD"/>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12D3"/>
    <w:rPr>
      <w:rFonts w:ascii="Tahoma" w:hAnsi="Tahoma" w:cs="Tahoma"/>
      <w:sz w:val="16"/>
      <w:szCs w:val="16"/>
    </w:rPr>
  </w:style>
  <w:style w:type="character" w:customStyle="1" w:styleId="BalloonTextChar">
    <w:name w:val="Balloon Text Char"/>
    <w:basedOn w:val="DefaultParagraphFont"/>
    <w:link w:val="BalloonText"/>
    <w:uiPriority w:val="99"/>
    <w:semiHidden/>
    <w:rsid w:val="005012D3"/>
    <w:rPr>
      <w:rFonts w:ascii="Tahoma" w:hAnsi="Tahoma" w:cs="Tahoma"/>
      <w:sz w:val="16"/>
      <w:szCs w:val="16"/>
    </w:rPr>
  </w:style>
  <w:style w:type="paragraph" w:styleId="ListParagraph">
    <w:name w:val="List Paragraph"/>
    <w:basedOn w:val="Normal"/>
    <w:uiPriority w:val="34"/>
    <w:qFormat/>
    <w:rsid w:val="005012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47342">
      <w:bodyDiv w:val="1"/>
      <w:marLeft w:val="0"/>
      <w:marRight w:val="0"/>
      <w:marTop w:val="0"/>
      <w:marBottom w:val="0"/>
      <w:divBdr>
        <w:top w:val="none" w:sz="0" w:space="0" w:color="auto"/>
        <w:left w:val="none" w:sz="0" w:space="0" w:color="auto"/>
        <w:bottom w:val="none" w:sz="0" w:space="0" w:color="auto"/>
        <w:right w:val="none" w:sz="0" w:space="0" w:color="auto"/>
      </w:divBdr>
    </w:div>
    <w:div w:id="1037193808">
      <w:bodyDiv w:val="1"/>
      <w:marLeft w:val="0"/>
      <w:marRight w:val="0"/>
      <w:marTop w:val="0"/>
      <w:marBottom w:val="0"/>
      <w:divBdr>
        <w:top w:val="none" w:sz="0" w:space="0" w:color="auto"/>
        <w:left w:val="none" w:sz="0" w:space="0" w:color="auto"/>
        <w:bottom w:val="none" w:sz="0" w:space="0" w:color="auto"/>
        <w:right w:val="none" w:sz="0" w:space="0" w:color="auto"/>
      </w:divBdr>
      <w:divsChild>
        <w:div w:id="1593512710">
          <w:marLeft w:val="202"/>
          <w:marRight w:val="0"/>
          <w:marTop w:val="150"/>
          <w:marBottom w:val="0"/>
          <w:divBdr>
            <w:top w:val="none" w:sz="0" w:space="0" w:color="auto"/>
            <w:left w:val="none" w:sz="0" w:space="0" w:color="auto"/>
            <w:bottom w:val="none" w:sz="0" w:space="0" w:color="auto"/>
            <w:right w:val="none" w:sz="0" w:space="0" w:color="auto"/>
          </w:divBdr>
        </w:div>
        <w:div w:id="2091463844">
          <w:marLeft w:val="202"/>
          <w:marRight w:val="0"/>
          <w:marTop w:val="150"/>
          <w:marBottom w:val="0"/>
          <w:divBdr>
            <w:top w:val="none" w:sz="0" w:space="0" w:color="auto"/>
            <w:left w:val="none" w:sz="0" w:space="0" w:color="auto"/>
            <w:bottom w:val="none" w:sz="0" w:space="0" w:color="auto"/>
            <w:right w:val="none" w:sz="0" w:space="0" w:color="auto"/>
          </w:divBdr>
        </w:div>
        <w:div w:id="2076121752">
          <w:marLeft w:val="202"/>
          <w:marRight w:val="0"/>
          <w:marTop w:val="150"/>
          <w:marBottom w:val="0"/>
          <w:divBdr>
            <w:top w:val="none" w:sz="0" w:space="0" w:color="auto"/>
            <w:left w:val="none" w:sz="0" w:space="0" w:color="auto"/>
            <w:bottom w:val="none" w:sz="0" w:space="0" w:color="auto"/>
            <w:right w:val="none" w:sz="0" w:space="0" w:color="auto"/>
          </w:divBdr>
        </w:div>
      </w:divsChild>
    </w:div>
    <w:div w:id="1395423767">
      <w:bodyDiv w:val="1"/>
      <w:marLeft w:val="0"/>
      <w:marRight w:val="0"/>
      <w:marTop w:val="0"/>
      <w:marBottom w:val="0"/>
      <w:divBdr>
        <w:top w:val="none" w:sz="0" w:space="0" w:color="auto"/>
        <w:left w:val="none" w:sz="0" w:space="0" w:color="auto"/>
        <w:bottom w:val="none" w:sz="0" w:space="0" w:color="auto"/>
        <w:right w:val="none" w:sz="0" w:space="0" w:color="auto"/>
      </w:divBdr>
      <w:divsChild>
        <w:div w:id="1953200217">
          <w:marLeft w:val="1483"/>
          <w:marRight w:val="0"/>
          <w:marTop w:val="100"/>
          <w:marBottom w:val="0"/>
          <w:divBdr>
            <w:top w:val="none" w:sz="0" w:space="0" w:color="auto"/>
            <w:left w:val="none" w:sz="0" w:space="0" w:color="auto"/>
            <w:bottom w:val="none" w:sz="0" w:space="0" w:color="auto"/>
            <w:right w:val="none" w:sz="0" w:space="0" w:color="auto"/>
          </w:divBdr>
        </w:div>
        <w:div w:id="1066151114">
          <w:marLeft w:val="1483"/>
          <w:marRight w:val="0"/>
          <w:marTop w:val="100"/>
          <w:marBottom w:val="0"/>
          <w:divBdr>
            <w:top w:val="none" w:sz="0" w:space="0" w:color="auto"/>
            <w:left w:val="none" w:sz="0" w:space="0" w:color="auto"/>
            <w:bottom w:val="none" w:sz="0" w:space="0" w:color="auto"/>
            <w:right w:val="none" w:sz="0" w:space="0" w:color="auto"/>
          </w:divBdr>
        </w:div>
      </w:divsChild>
    </w:div>
    <w:div w:id="1750300275">
      <w:bodyDiv w:val="1"/>
      <w:marLeft w:val="0"/>
      <w:marRight w:val="0"/>
      <w:marTop w:val="0"/>
      <w:marBottom w:val="0"/>
      <w:divBdr>
        <w:top w:val="none" w:sz="0" w:space="0" w:color="auto"/>
        <w:left w:val="none" w:sz="0" w:space="0" w:color="auto"/>
        <w:bottom w:val="none" w:sz="0" w:space="0" w:color="auto"/>
        <w:right w:val="none" w:sz="0" w:space="0" w:color="auto"/>
      </w:divBdr>
      <w:divsChild>
        <w:div w:id="205727554">
          <w:marLeft w:val="202"/>
          <w:marRight w:val="0"/>
          <w:marTop w:val="150"/>
          <w:marBottom w:val="0"/>
          <w:divBdr>
            <w:top w:val="none" w:sz="0" w:space="0" w:color="auto"/>
            <w:left w:val="none" w:sz="0" w:space="0" w:color="auto"/>
            <w:bottom w:val="none" w:sz="0" w:space="0" w:color="auto"/>
            <w:right w:val="none" w:sz="0" w:space="0" w:color="auto"/>
          </w:divBdr>
        </w:div>
        <w:div w:id="2089763101">
          <w:marLeft w:val="605"/>
          <w:marRight w:val="0"/>
          <w:marTop w:val="75"/>
          <w:marBottom w:val="0"/>
          <w:divBdr>
            <w:top w:val="none" w:sz="0" w:space="0" w:color="auto"/>
            <w:left w:val="none" w:sz="0" w:space="0" w:color="auto"/>
            <w:bottom w:val="none" w:sz="0" w:space="0" w:color="auto"/>
            <w:right w:val="none" w:sz="0" w:space="0" w:color="auto"/>
          </w:divBdr>
        </w:div>
        <w:div w:id="1713843265">
          <w:marLeft w:val="605"/>
          <w:marRight w:val="0"/>
          <w:marTop w:val="75"/>
          <w:marBottom w:val="0"/>
          <w:divBdr>
            <w:top w:val="none" w:sz="0" w:space="0" w:color="auto"/>
            <w:left w:val="none" w:sz="0" w:space="0" w:color="auto"/>
            <w:bottom w:val="none" w:sz="0" w:space="0" w:color="auto"/>
            <w:right w:val="none" w:sz="0" w:space="0" w:color="auto"/>
          </w:divBdr>
        </w:div>
        <w:div w:id="357462927">
          <w:marLeft w:val="605"/>
          <w:marRight w:val="0"/>
          <w:marTop w:val="75"/>
          <w:marBottom w:val="0"/>
          <w:divBdr>
            <w:top w:val="none" w:sz="0" w:space="0" w:color="auto"/>
            <w:left w:val="none" w:sz="0" w:space="0" w:color="auto"/>
            <w:bottom w:val="none" w:sz="0" w:space="0" w:color="auto"/>
            <w:right w:val="none" w:sz="0" w:space="0" w:color="auto"/>
          </w:divBdr>
        </w:div>
        <w:div w:id="1410884958">
          <w:marLeft w:val="605"/>
          <w:marRight w:val="0"/>
          <w:marTop w:val="75"/>
          <w:marBottom w:val="0"/>
          <w:divBdr>
            <w:top w:val="none" w:sz="0" w:space="0" w:color="auto"/>
            <w:left w:val="none" w:sz="0" w:space="0" w:color="auto"/>
            <w:bottom w:val="none" w:sz="0" w:space="0" w:color="auto"/>
            <w:right w:val="none" w:sz="0" w:space="0" w:color="auto"/>
          </w:divBdr>
        </w:div>
      </w:divsChild>
    </w:div>
    <w:div w:id="190710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3</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cp:revision>
  <dcterms:created xsi:type="dcterms:W3CDTF">2020-02-11T09:40:00Z</dcterms:created>
  <dcterms:modified xsi:type="dcterms:W3CDTF">2020-06-30T04:15:00Z</dcterms:modified>
</cp:coreProperties>
</file>